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997"/>
        <w:gridCol w:w="1780"/>
        <w:gridCol w:w="5249"/>
      </w:tblGrid>
      <w:tr w:rsidR="00A43F3F" w:rsidTr="00144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43F3F" w:rsidRPr="004A672D" w:rsidRDefault="00A43F3F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A43F3F" w:rsidRDefault="00A43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H-2</w:t>
            </w:r>
          </w:p>
        </w:tc>
      </w:tr>
      <w:tr w:rsidR="00F970E6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136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LUZ D</w:t>
            </w:r>
            <w:r w:rsidR="006B2C54">
              <w:t>O SABER - A Luz no filme “O Nome da Rosa”</w:t>
            </w:r>
          </w:p>
        </w:tc>
      </w:tr>
      <w:tr w:rsidR="006204CC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Pr="00D947F0" w:rsidRDefault="001366B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47F0">
              <w:rPr>
                <w:b/>
              </w:rPr>
              <w:t>Grupo 410</w:t>
            </w:r>
          </w:p>
        </w:tc>
      </w:tr>
      <w:tr w:rsidR="004A672D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1366B6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Professores do grupo disciplinar 410; al</w:t>
            </w:r>
            <w:r w:rsidR="006B2C54">
              <w:t>unos dos 11ºano</w:t>
            </w:r>
          </w:p>
        </w:tc>
      </w:tr>
      <w:tr w:rsidR="006204CC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6B2C54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Relacionar o conteúdo do filme - O Nome da Rosa - com a metáfora da LUZ;</w:t>
            </w:r>
          </w:p>
          <w:p w:rsidR="006B2C54" w:rsidRDefault="006B2C54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Compreender o simbolismo e a oposição entre as trevas (o dogmatismo religioso) e a LUZ (livre circulação do conhecimento e liberdade de estudo);</w:t>
            </w:r>
          </w:p>
          <w:p w:rsidR="006B2C54" w:rsidRDefault="006B2C54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Confrontar a importância da figura do monge George como depositário do saber ortodoxo e a racionalidade e sagacidade de Guilherme de Baskerville na busca pelo conhecimento e pela verdade;</w:t>
            </w:r>
          </w:p>
          <w:p w:rsidR="006B2C54" w:rsidRDefault="006B2C54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Conhecer a importância do livro de Aristóteles - Poética - sobre a comédia e o riso;</w:t>
            </w:r>
          </w:p>
          <w:p w:rsidR="006B2C54" w:rsidRDefault="006B2C54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</w:t>
            </w:r>
            <w:r w:rsidR="0014461D">
              <w:rPr>
                <w:rFonts w:ascii="Arial" w:hAnsi="Arial" w:cs="Arial"/>
                <w:sz w:val="16"/>
                <w:szCs w:val="16"/>
              </w:rPr>
              <w:t xml:space="preserve">preender </w:t>
            </w:r>
            <w:r>
              <w:rPr>
                <w:rFonts w:ascii="Arial" w:hAnsi="Arial" w:cs="Arial"/>
                <w:sz w:val="16"/>
                <w:szCs w:val="16"/>
              </w:rPr>
              <w:t xml:space="preserve">o poder </w:t>
            </w:r>
            <w:r w:rsidR="0014461D">
              <w:rPr>
                <w:rFonts w:ascii="Arial" w:hAnsi="Arial" w:cs="Arial"/>
                <w:sz w:val="16"/>
                <w:szCs w:val="16"/>
              </w:rPr>
              <w:t>e a autoridade da Inquisição representada pela</w:t>
            </w:r>
            <w:r>
              <w:rPr>
                <w:rFonts w:ascii="Arial" w:hAnsi="Arial" w:cs="Arial"/>
                <w:sz w:val="16"/>
                <w:szCs w:val="16"/>
              </w:rPr>
              <w:t xml:space="preserve"> figura de Bernardo Guy</w:t>
            </w:r>
          </w:p>
          <w:p w:rsidR="0014461D" w:rsidRDefault="0014461D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Comparar o papel das bibliotecas medievais e a biblioteca contemporânea na conservação e divulgação do conhecimento</w:t>
            </w:r>
          </w:p>
          <w:p w:rsidR="0014461D" w:rsidRDefault="0014461D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Promover a literacia visual</w:t>
            </w:r>
          </w:p>
          <w:p w:rsidR="0014461D" w:rsidRPr="006B2C54" w:rsidRDefault="0014461D" w:rsidP="006B2C5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Promover o espírito crítico e as competências comunicativas e argumentativas</w:t>
            </w:r>
          </w:p>
        </w:tc>
      </w:tr>
      <w:tr w:rsidR="006204CC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6B2C5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1366B6">
              <w:t>lunos do ensino secundário</w:t>
            </w:r>
          </w:p>
        </w:tc>
      </w:tr>
      <w:tr w:rsidR="006204CC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8B101E" w:rsidRPr="00A55844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Visionamento do filme:O NOME DA ROSA realizado por Jean Jacques Annaud</w:t>
            </w:r>
          </w:p>
          <w:p w:rsidR="0014461D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Leitura e análise de excertos do Livro” O Nome da Rosa” de Umberto Eco</w:t>
            </w:r>
          </w:p>
          <w:p w:rsidR="006173C7" w:rsidRDefault="006173C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8B101E" w:rsidRPr="00A55844" w:rsidRDefault="0014461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14461D" w:rsidRDefault="0014461D" w:rsidP="0014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Recolha de informação e pesquisa sobre a obra cinematográfica - O NOME DA ROSA e o livro - O Nome da Rosa- de Umberto Eco</w:t>
            </w:r>
          </w:p>
          <w:p w:rsidR="006173C7" w:rsidRDefault="0014461D" w:rsidP="00AA68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Análise e contextualização de problemas filosóficos suscitados pelo filme</w:t>
            </w:r>
          </w:p>
        </w:tc>
      </w:tr>
      <w:tr w:rsidR="006204CC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14461D" w:rsidRPr="00A55844" w:rsidRDefault="00AA68C9" w:rsidP="006B2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3º 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Realização do produto final a partir de um guião de trabalho fornecido pela professora</w:t>
            </w:r>
          </w:p>
          <w:p w:rsidR="006173C7" w:rsidRDefault="006173C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8B101E" w:rsidRPr="00A55844" w:rsidRDefault="0014461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4ºMomento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14461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Apresentação oral do produto final e discussão em turma</w:t>
            </w:r>
          </w:p>
        </w:tc>
      </w:tr>
      <w:tr w:rsidR="004A672D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14461D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filme: O NOME DA ROSA (DVD)</w:t>
            </w:r>
          </w:p>
          <w:p w:rsidR="0014461D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livro: O NOME DA ROSA </w:t>
            </w:r>
          </w:p>
          <w:p w:rsidR="004A672D" w:rsidRDefault="00D947F0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Impressões </w:t>
            </w:r>
          </w:p>
          <w:p w:rsidR="0014461D" w:rsidRDefault="0014461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Computador e videoprojector</w:t>
            </w:r>
          </w:p>
        </w:tc>
      </w:tr>
      <w:tr w:rsidR="00A55844" w:rsidTr="0014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14461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Maio de 2015</w:t>
            </w:r>
          </w:p>
        </w:tc>
      </w:tr>
      <w:tr w:rsidR="00A55844" w:rsidTr="0014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A68C9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guião do projeto de trabalho será anexado bem como o relatório final</w:t>
            </w:r>
          </w:p>
        </w:tc>
      </w:tr>
    </w:tbl>
    <w:p w:rsidR="00F970E6" w:rsidRDefault="00F970E6"/>
    <w:sectPr w:rsidR="00F970E6" w:rsidSect="00387AC4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48" w:rsidRDefault="002F2B48" w:rsidP="008B101E">
      <w:pPr>
        <w:spacing w:after="0" w:line="240" w:lineRule="auto"/>
      </w:pPr>
      <w:r>
        <w:separator/>
      </w:r>
    </w:p>
  </w:endnote>
  <w:endnote w:type="continuationSeparator" w:id="0">
    <w:p w:rsidR="002F2B48" w:rsidRDefault="002F2B48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48" w:rsidRDefault="002F2B48" w:rsidP="008B101E">
      <w:pPr>
        <w:spacing w:after="0" w:line="240" w:lineRule="auto"/>
      </w:pPr>
      <w:r>
        <w:separator/>
      </w:r>
    </w:p>
  </w:footnote>
  <w:footnote w:type="continuationSeparator" w:id="0">
    <w:p w:rsidR="002F2B48" w:rsidRDefault="002F2B48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36ECB"/>
    <w:multiLevelType w:val="hybridMultilevel"/>
    <w:tmpl w:val="3C8638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366B6"/>
    <w:rsid w:val="0014461D"/>
    <w:rsid w:val="001607B6"/>
    <w:rsid w:val="002F2B48"/>
    <w:rsid w:val="00387AC4"/>
    <w:rsid w:val="004A672D"/>
    <w:rsid w:val="00566848"/>
    <w:rsid w:val="006173C7"/>
    <w:rsid w:val="006204CC"/>
    <w:rsid w:val="006508A9"/>
    <w:rsid w:val="006B2C54"/>
    <w:rsid w:val="006B5CFF"/>
    <w:rsid w:val="006D74F4"/>
    <w:rsid w:val="00763030"/>
    <w:rsid w:val="008B101E"/>
    <w:rsid w:val="008F7378"/>
    <w:rsid w:val="0099798C"/>
    <w:rsid w:val="009D436E"/>
    <w:rsid w:val="009E7AFA"/>
    <w:rsid w:val="00A11024"/>
    <w:rsid w:val="00A43F3F"/>
    <w:rsid w:val="00A55844"/>
    <w:rsid w:val="00AA024A"/>
    <w:rsid w:val="00AA68C9"/>
    <w:rsid w:val="00B74BDB"/>
    <w:rsid w:val="00BE05D3"/>
    <w:rsid w:val="00C825B5"/>
    <w:rsid w:val="00D947F0"/>
    <w:rsid w:val="00DA151B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CE5FF-D50B-4A46-A21E-6385B22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customStyle="1" w:styleId="TabelaSimples21">
    <w:name w:val="Tabela Simples 21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064C-0340-456B-AA65-082EC9A5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Tildes Gomes</dc:creator>
  <cp:lastModifiedBy>Pedro</cp:lastModifiedBy>
  <cp:revision>2</cp:revision>
  <dcterms:created xsi:type="dcterms:W3CDTF">2015-03-24T22:35:00Z</dcterms:created>
  <dcterms:modified xsi:type="dcterms:W3CDTF">2015-03-24T22:35:00Z</dcterms:modified>
</cp:coreProperties>
</file>