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098798B0" wp14:editId="31F95A1A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0E0361B" wp14:editId="748877F5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97"/>
        <w:gridCol w:w="1779"/>
        <w:gridCol w:w="5250"/>
      </w:tblGrid>
      <w:tr w:rsidR="00E57FDF" w:rsidTr="00412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E57FDF" w:rsidRPr="004A672D" w:rsidRDefault="00E57FDF">
            <w:r>
              <w:t>Código do Projeto</w:t>
            </w:r>
          </w:p>
        </w:tc>
        <w:tc>
          <w:tcPr>
            <w:tcW w:w="7029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E57FDF" w:rsidRDefault="00E57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C-3</w:t>
            </w:r>
          </w:p>
        </w:tc>
      </w:tr>
      <w:tr w:rsidR="00F970E6" w:rsidTr="0041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029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412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cores do embaixador Sampaio</w:t>
            </w:r>
          </w:p>
        </w:tc>
      </w:tr>
      <w:tr w:rsidR="006204CC" w:rsidTr="0041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412D85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 Paes</w:t>
            </w:r>
          </w:p>
        </w:tc>
      </w:tr>
      <w:tr w:rsidR="004A672D" w:rsidTr="0041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r w:rsidRPr="004A672D">
              <w:t>COLABORADOR(ES)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412D85" w:rsidP="00412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 do 11º ano</w:t>
            </w:r>
          </w:p>
        </w:tc>
      </w:tr>
      <w:tr w:rsidR="006204CC" w:rsidTr="0041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412D85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Atividade experimental sobre</w:t>
            </w:r>
          </w:p>
        </w:tc>
      </w:tr>
      <w:tr w:rsidR="006204CC" w:rsidTr="0041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412D85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 do 8º ano</w:t>
            </w:r>
          </w:p>
        </w:tc>
      </w:tr>
      <w:tr w:rsidR="006204CC" w:rsidTr="0041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79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5844">
              <w:rPr>
                <w:b/>
              </w:rPr>
              <w:t xml:space="preserve">Introdução </w:t>
            </w: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0" w:type="dxa"/>
            <w:tcBorders>
              <w:left w:val="single" w:sz="12" w:space="0" w:color="7F7F7F" w:themeColor="text1" w:themeTint="80"/>
            </w:tcBorders>
          </w:tcPr>
          <w:p w:rsidR="006204CC" w:rsidRDefault="00412D85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Atividade experimental para perceber a origem da cor, que relaciona a luz e a cor.</w:t>
            </w:r>
          </w:p>
        </w:tc>
      </w:tr>
      <w:tr w:rsidR="006204CC" w:rsidTr="0041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79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412D85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1ª fase</w:t>
            </w: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0" w:type="dxa"/>
            <w:tcBorders>
              <w:left w:val="single" w:sz="12" w:space="0" w:color="7F7F7F" w:themeColor="text1" w:themeTint="80"/>
            </w:tcBorders>
          </w:tcPr>
          <w:p w:rsidR="006204CC" w:rsidRDefault="00412D85" w:rsidP="00412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Leitura e exploração do extrato do livro “Darwin aos tiros” (As cores do embaixador Sampaio), de Carlos Fiolhais e David Marçal.</w:t>
            </w:r>
          </w:p>
        </w:tc>
      </w:tr>
      <w:tr w:rsidR="006204CC" w:rsidTr="0041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79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412D85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2ª fase</w:t>
            </w: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0" w:type="dxa"/>
            <w:tcBorders>
              <w:left w:val="single" w:sz="12" w:space="0" w:color="7F7F7F" w:themeColor="text1" w:themeTint="80"/>
            </w:tcBorders>
          </w:tcPr>
          <w:p w:rsidR="006204CC" w:rsidRDefault="00412D85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Elaboração de um poster biográfico com os personagens envolvidos</w:t>
            </w:r>
          </w:p>
        </w:tc>
      </w:tr>
      <w:tr w:rsidR="006204CC" w:rsidTr="0041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79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412D85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3ª fase</w:t>
            </w: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0" w:type="dxa"/>
            <w:tcBorders>
              <w:left w:val="single" w:sz="12" w:space="0" w:color="7F7F7F" w:themeColor="text1" w:themeTint="80"/>
            </w:tcBorders>
          </w:tcPr>
          <w:p w:rsidR="006204CC" w:rsidRDefault="00412D85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Atividade experimental em que se relaciona a luz e a cor, através da construção de várias estações, uma das quais é o software desenvolvido pelos alunos do 12º ano. Há ainda estações com montagens com fontes e luz e filtros.</w:t>
            </w:r>
          </w:p>
        </w:tc>
      </w:tr>
      <w:tr w:rsidR="004A672D" w:rsidTr="0041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F07BCF">
            <w:r w:rsidRPr="004A672D">
              <w:t>RECURSOS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1E59B1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Computador, fonte de luz, filtros, simulações</w:t>
            </w:r>
          </w:p>
        </w:tc>
      </w:tr>
      <w:tr w:rsidR="00A55844" w:rsidTr="0041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A55844" w:rsidRPr="004A672D" w:rsidRDefault="00A55844" w:rsidP="00F07BCF">
            <w:r w:rsidRPr="004A672D">
              <w:t>CALENDARIZAÇÃO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Default="001E59B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Abril/maio</w:t>
            </w:r>
            <w:r w:rsidR="00A7665C">
              <w:t xml:space="preserve"> ou Dia Aberto</w:t>
            </w:r>
          </w:p>
        </w:tc>
      </w:tr>
      <w:tr w:rsidR="00A55844" w:rsidTr="0041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4A672D" w:rsidRDefault="00A55844" w:rsidP="006204CC">
            <w:r w:rsidRPr="004A672D">
              <w:t>OBSERVAÇÕES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Default="00A55844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970E6" w:rsidRDefault="00F970E6"/>
    <w:sectPr w:rsidR="00F970E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80" w:rsidRDefault="00EB3E80" w:rsidP="008B101E">
      <w:pPr>
        <w:spacing w:after="0" w:line="240" w:lineRule="auto"/>
      </w:pPr>
      <w:r>
        <w:separator/>
      </w:r>
    </w:p>
  </w:endnote>
  <w:endnote w:type="continuationSeparator" w:id="0">
    <w:p w:rsidR="00EB3E80" w:rsidRDefault="00EB3E80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80" w:rsidRDefault="00EB3E80" w:rsidP="008B101E">
      <w:pPr>
        <w:spacing w:after="0" w:line="240" w:lineRule="auto"/>
      </w:pPr>
      <w:r>
        <w:separator/>
      </w:r>
    </w:p>
  </w:footnote>
  <w:footnote w:type="continuationSeparator" w:id="0">
    <w:p w:rsidR="00EB3E80" w:rsidRDefault="00EB3E80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 wp14:anchorId="09F91479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1607B6"/>
    <w:rsid w:val="001E59B1"/>
    <w:rsid w:val="001F3779"/>
    <w:rsid w:val="00412D85"/>
    <w:rsid w:val="004A672D"/>
    <w:rsid w:val="00566848"/>
    <w:rsid w:val="006204CC"/>
    <w:rsid w:val="006508A9"/>
    <w:rsid w:val="006B5CFF"/>
    <w:rsid w:val="006D74F4"/>
    <w:rsid w:val="00803C6B"/>
    <w:rsid w:val="00865233"/>
    <w:rsid w:val="008B101E"/>
    <w:rsid w:val="008F7378"/>
    <w:rsid w:val="009E7AFA"/>
    <w:rsid w:val="00A55844"/>
    <w:rsid w:val="00A7665C"/>
    <w:rsid w:val="00BE05D3"/>
    <w:rsid w:val="00E57FDF"/>
    <w:rsid w:val="00EB3E80"/>
    <w:rsid w:val="00F07BCF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6DA-D68F-45F5-A698-8020E0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styleId="PlainTable2">
    <w:name w:val="Plain Table 2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435A-6953-4742-8D15-EBE7AC22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</cp:lastModifiedBy>
  <cp:revision>2</cp:revision>
  <dcterms:created xsi:type="dcterms:W3CDTF">2015-03-24T21:42:00Z</dcterms:created>
  <dcterms:modified xsi:type="dcterms:W3CDTF">2015-03-24T21:42:00Z</dcterms:modified>
</cp:coreProperties>
</file>